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8" w:rsidRDefault="00A106C9" w:rsidP="00526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chuong_pl_3"/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PHỤ LỤC SỐ 0</w:t>
      </w:r>
      <w:bookmarkEnd w:id="0"/>
      <w:r w:rsidR="003F39B7" w:rsidRPr="00ED7B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1" w:name="chuong_pl_3_name"/>
    </w:p>
    <w:p w:rsidR="00A106C9" w:rsidRDefault="00A106C9" w:rsidP="00526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BÁO CÁO KẾT QUẢ THỰC HIỆN CƠ CHẾ TỰ CHỦ TÀI CHÍNH CỦA TỔ CHỨC KHOA HỌC VÀ CÔNG NGHỆ CÔNG LẬP NĂM </w:t>
      </w:r>
      <w:bookmarkEnd w:id="1"/>
      <w:r w:rsidR="003F39B7" w:rsidRPr="00ED7B01">
        <w:rPr>
          <w:rFonts w:ascii="Times New Roman" w:eastAsia="Times New Roman" w:hAnsi="Times New Roman" w:cs="Times New Roman"/>
          <w:b/>
          <w:bCs/>
          <w:sz w:val="28"/>
          <w:szCs w:val="28"/>
        </w:rPr>
        <w:t>....</w:t>
      </w:r>
    </w:p>
    <w:p w:rsidR="00F06248" w:rsidRPr="00DC156D" w:rsidRDefault="00F06248" w:rsidP="00F0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</w:p>
    <w:p w:rsidR="00A106C9" w:rsidRPr="00DC156D" w:rsidRDefault="00A106C9" w:rsidP="00F0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I. 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ề kết quả thực hiện nhiệm vụ:</w:t>
      </w:r>
    </w:p>
    <w:bookmarkEnd w:id="2"/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1. Số lượng các nhiệm vụ KH&amp;CN (chi tiết theo nhiệm vụ cấp Quốc gia, cấp Bộ, địa phương và cấp cơ sở tương ứng với số kinh phí thực hiện), trong đó: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a) Số lượng các nhiệm vụ KH&amp;CN đã hoàn thành (nêu những kết quả n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ổ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i bật đã đạt được).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b) Số lượng các nhiệm vụ KH&amp;CN đang thực hiện.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2. Việc thực hiện cung cấp các dịch vụ sự nghiệp công (nêu cụ thể các dịch vụ cung cấp).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hợp tác quốc tế, liên doanh liên kết với doanh nghiệp trong việc ứng dụng và chuyển giao công nghệ.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4.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nâng cao chất lượng nguồn nhân lực KH&amp;CN của tổ chức.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5. Các nhiệm vụ khác.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II. 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ề việc sử dụng nguồn lực tài chính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Báo cáo khái quát về các nguồn lực tài chính, việc sử dụng các nguồn lực tài chính và phân ph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i kết quả tài chính, trong đó nêu cụ thể các nội dung: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1.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nguồn thu: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a) Dự toán được giao.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b) Thực hiện trong năm (Trong đó liệt kê các khoản thu từ hoạt động cung cấp dịch vụ sự nghiệp công do tổ chức tự quyết định, nếu có).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thực hiện các hoạt động vay vốn, huy động vốn (nêu chi tiết theo từng dự án, đề án và nội dung triển khai):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a)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việc triển khai vay vốn của các tổ chức tín dụng, các Quỹ phát triển khoa học và công nghệ (chi tiết các khoản vay).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b)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việc huy động vốn của công chức, viên chức trong đơn vị.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3. Việc trích lập và sử dụng Quỹ phát triển hoạt động sự nghiệp: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a) Số kinh phí đã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tr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ích lập trong năm: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b) Số kinh phí đã sử dụng trong năm (nêu các nội dung chi cụ thể)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4. Tình hình chi trả thu nhập tăng thêm: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a) Tổng thu nhập tăng thêm của đơn vị: .... triệu đồng.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b) Thu nhập tăng thêm bình quân của người lao động trong đơn vị: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đồng/tháng; hệ số tăng thu nhập bình quân:.... lần (trong đó: người có thu nhập tăng thêm cao nhất: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đồng/tháng; người có thu nhập tăng thêm thấp nhất:.... đồng/tháng).</w:t>
      </w:r>
    </w:p>
    <w:p w:rsidR="00A106C9" w:rsidRPr="00DC156D" w:rsidRDefault="00A106C9" w:rsidP="0052629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(Bi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</w:rPr>
        <w:t>ể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u báo cáo số liệu kèm theo)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III. Những khó khăn, tồn tại và nguyên nhân</w:t>
      </w:r>
    </w:p>
    <w:p w:rsidR="00A106C9" w:rsidRPr="00DC156D" w:rsidRDefault="00A106C9" w:rsidP="0052629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IV. Đề xuất, kiến nghị</w:t>
      </w:r>
    </w:p>
    <w:p w:rsidR="008D59F8" w:rsidRDefault="003F39B7" w:rsidP="00526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chuong_pl_4"/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PHỤ LỤC SỐ </w:t>
      </w:r>
      <w:bookmarkEnd w:id="3"/>
      <w:r w:rsidR="0022596E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bookmarkStart w:id="4" w:name="chuong_pl_4_name"/>
    </w:p>
    <w:p w:rsidR="003F39B7" w:rsidRPr="00DC156D" w:rsidRDefault="003F39B7" w:rsidP="00526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BÁO CÁO TỔNG HỢP TÌNH HÌNH TRIỂN KHAI CƠ CHẾ TỰ CHỦ TÀI CHÍNH CỦA TỔ CHỨC KHOA HỌC VÀ CÔNG NGHỆ CÔNG LẬP NĂM …….</w:t>
      </w:r>
      <w:bookmarkEnd w:id="4"/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I. Kết quả thực hiện nhiệm vụ: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Đánh giá ch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ng về những kết quả nổi bật đã đạt được trong năm (gồm: Việc thực hiện các nhiệm vụ KH&amp;CN; việc thực hiện cung ứng các dịch vụ sự nghiệp công; về ứng dụng chuyển giao công nghệ và nâng cao chất lượng nguồn nhân lực của các tổ chức KH&amp;CN, ...)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II. Việc triển khai tự chủ tài chính: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1.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ề số lượng tổ chức KH&amp;CN được giao tự chủ: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………..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đơn vị, trong đó: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- Số đơn vị tự bảo đảm chi đầu tư và chi thường xuyên: .... 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- Số đơn vị tự bảo đảm chi thường xuyên: .... 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Số đơn vị tự bảo đảm một phần chi thường xuyên: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Số đơn vị do Nhà nước bảo đảm chi thường xuyên: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thực hiện các hoạt động vay vốn, huy động vốn (nêu chi tiết theo từng dự án, đề án và nội dung triển khai).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kết quả thực hiện tự chủ tài chính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3.1.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tình hình thực hiện trích lập các Quỹ và sử dụng Quỹ phát triển hoạt động sự nghiệp.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3.2. 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ề tình hình chi trả thu nhập tăng thêm cho người lao động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- Số đơn vị có hệ số tăng thu nhập dưới 1 lần: .... 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- Số đơn vị có hệ số tăng thu nhập từ trên 1 - 2 lần: .... 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Số đơn vị </w:t>
      </w:r>
      <w:r w:rsidRPr="00DC1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có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hệ số tăng thu nhập từ trên 2-3 lần: .... đơn vị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- S</w:t>
      </w:r>
      <w:r w:rsidRPr="00DC156D">
        <w:rPr>
          <w:rFonts w:ascii="Times New Roman" w:eastAsia="Times New Roman" w:hAnsi="Times New Roman" w:cs="Times New Roman"/>
          <w:sz w:val="28"/>
          <w:szCs w:val="28"/>
        </w:rPr>
        <w:t xml:space="preserve">ố </w:t>
      </w:r>
      <w:r w:rsidRPr="00DC156D">
        <w:rPr>
          <w:rFonts w:ascii="Times New Roman" w:eastAsia="Times New Roman" w:hAnsi="Times New Roman" w:cs="Times New Roman"/>
          <w:sz w:val="28"/>
          <w:szCs w:val="28"/>
          <w:lang w:val="vi-VN"/>
        </w:rPr>
        <w:t>đơn vị có hệ số tăng thu nhập từ trên 3 lần: .... đơn vị</w:t>
      </w:r>
    </w:p>
    <w:p w:rsidR="003F39B7" w:rsidRPr="00DC156D" w:rsidRDefault="003F39B7" w:rsidP="005262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(Biểu báo c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o s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ố </w:t>
      </w:r>
      <w:r w:rsidRPr="00DC156D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liệu kèm theo)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III. Những khó khăn, tồn tại và nguy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</w:rPr>
        <w:t>ê</w:t>
      </w: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 nhân</w:t>
      </w:r>
    </w:p>
    <w:p w:rsidR="003F39B7" w:rsidRPr="00DC156D" w:rsidRDefault="003F39B7" w:rsidP="005262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6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IV. Đề xuất, kiến nghị</w:t>
      </w:r>
    </w:p>
    <w:p w:rsidR="003F39B7" w:rsidRPr="00ED7B01" w:rsidRDefault="003F39B7" w:rsidP="0052629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9B7" w:rsidRPr="00ED7B01" w:rsidSect="0052629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9"/>
    <w:rsid w:val="0001777C"/>
    <w:rsid w:val="0022596E"/>
    <w:rsid w:val="002B0046"/>
    <w:rsid w:val="002D3068"/>
    <w:rsid w:val="003F39B7"/>
    <w:rsid w:val="0052629E"/>
    <w:rsid w:val="008D59F8"/>
    <w:rsid w:val="00A106C9"/>
    <w:rsid w:val="00AD5651"/>
    <w:rsid w:val="00E9751B"/>
    <w:rsid w:val="00ED7B01"/>
    <w:rsid w:val="00F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53662"/>
  <w15:docId w15:val="{04437626-DC92-460C-9A4F-1CDED4F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2022-01-20T01:30:00Z</dcterms:created>
  <dcterms:modified xsi:type="dcterms:W3CDTF">2022-01-21T03:28:00Z</dcterms:modified>
</cp:coreProperties>
</file>